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9E1052" w:rsidP="009E1052">
                  <w:pPr>
                    <w:rPr>
                      <w:rFonts w:cs="Arial"/>
                      <w:b/>
                      <w:sz w:val="26"/>
                      <w:szCs w:val="26"/>
                    </w:rPr>
                  </w:pPr>
                  <w:r>
                    <w:rPr>
                      <w:rFonts w:cs="Arial"/>
                      <w:b/>
                      <w:sz w:val="26"/>
                      <w:szCs w:val="26"/>
                    </w:rPr>
                    <w:t xml:space="preserve">  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9E1052">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9E1052">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A1610" w:rsidRPr="00B87033">
        <w:rPr>
          <w:b/>
          <w:color w:val="FF0000"/>
          <w:sz w:val="26"/>
          <w:szCs w:val="26"/>
        </w:rPr>
        <w:t>Trung cấp chuyên nghiệp</w:t>
      </w:r>
      <w:r w:rsidR="000A1610" w:rsidRPr="00B87033">
        <w:rPr>
          <w:color w:val="FF0000"/>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13B42">
        <w:rPr>
          <w:b/>
          <w:color w:val="000000" w:themeColor="text1"/>
          <w:sz w:val="26"/>
          <w:szCs w:val="26"/>
        </w:rPr>
        <w:t>Kỹ thuật lắp đặt</w:t>
      </w:r>
      <w:r w:rsidR="000A1610">
        <w:rPr>
          <w:b/>
          <w:color w:val="000000" w:themeColor="text1"/>
          <w:sz w:val="26"/>
          <w:szCs w:val="26"/>
        </w:rPr>
        <w:t xml:space="preserve">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E1052">
        <w:rPr>
          <w:b/>
          <w:sz w:val="26"/>
          <w:szCs w:val="26"/>
        </w:rPr>
        <w:t>17</w:t>
      </w:r>
      <w:r w:rsidR="00071651">
        <w:rPr>
          <w:b/>
          <w:sz w:val="26"/>
          <w:szCs w:val="26"/>
        </w:rPr>
        <w:t>T</w:t>
      </w:r>
      <w:r w:rsidR="009E1052">
        <w:rPr>
          <w:b/>
          <w:sz w:val="26"/>
          <w:szCs w:val="26"/>
        </w:rPr>
        <w:t>2</w:t>
      </w:r>
      <w:r w:rsidR="000A1610">
        <w:rPr>
          <w:b/>
          <w:sz w:val="26"/>
          <w:szCs w:val="26"/>
        </w:rPr>
        <w:t xml:space="preserve"> – Đ</w:t>
      </w:r>
      <w:r w:rsidR="009E1052">
        <w:rPr>
          <w:b/>
          <w:sz w:val="26"/>
          <w:szCs w:val="26"/>
        </w:rPr>
        <w:t xml:space="preserve">CN1 </w:t>
      </w:r>
      <w:r w:rsidR="000A1610">
        <w:rPr>
          <w:b/>
          <w:color w:val="000000" w:themeColor="text1"/>
          <w:sz w:val="26"/>
          <w:szCs w:val="26"/>
        </w:rPr>
        <w:t xml:space="preserve"> </w:t>
      </w:r>
      <w:r w:rsidRPr="00625961">
        <w:rPr>
          <w:b/>
          <w:color w:val="000000" w:themeColor="text1"/>
          <w:sz w:val="26"/>
          <w:szCs w:val="26"/>
        </w:rPr>
        <w:t xml:space="preserve">  Ngày thi:  ____ / ____ / 201</w:t>
      </w:r>
      <w:r w:rsidR="009E1052">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A1610">
        <w:rPr>
          <w:b/>
          <w:color w:val="000000" w:themeColor="text1"/>
          <w:sz w:val="26"/>
          <w:szCs w:val="26"/>
        </w:rPr>
        <w:t xml:space="preserve">90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0A1610"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0A1610"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D02079" w:rsidRPr="009E1052" w:rsidRDefault="00134BCB" w:rsidP="009E1052">
      <w:pPr>
        <w:tabs>
          <w:tab w:val="left" w:pos="630"/>
        </w:tabs>
        <w:spacing w:before="120" w:line="276" w:lineRule="auto"/>
        <w:ind w:right="454"/>
        <w:jc w:val="both"/>
        <w:rPr>
          <w:b/>
          <w:sz w:val="26"/>
          <w:szCs w:val="26"/>
        </w:rPr>
      </w:pPr>
      <w:r>
        <w:t xml:space="preserve">          </w:t>
      </w:r>
      <w:r w:rsidR="00B03EA1">
        <w:rPr>
          <w:b/>
          <w:sz w:val="26"/>
          <w:szCs w:val="26"/>
        </w:rPr>
        <w:t>Câu 1: (2</w:t>
      </w:r>
      <w:r w:rsidR="003D3386">
        <w:rPr>
          <w:b/>
          <w:sz w:val="26"/>
          <w:szCs w:val="26"/>
        </w:rPr>
        <w:t>,0</w:t>
      </w:r>
      <w:r w:rsidR="00FA0A5E" w:rsidRPr="00FA0A5E">
        <w:rPr>
          <w:b/>
          <w:sz w:val="26"/>
          <w:szCs w:val="26"/>
        </w:rPr>
        <w:t xml:space="preserve"> điểm)</w:t>
      </w:r>
    </w:p>
    <w:p w:rsidR="00D02079" w:rsidRPr="002A72FB" w:rsidRDefault="00B03EA1" w:rsidP="009E1052">
      <w:pPr>
        <w:spacing w:line="276" w:lineRule="auto"/>
        <w:ind w:left="900" w:right="454"/>
        <w:jc w:val="both"/>
        <w:rPr>
          <w:sz w:val="26"/>
          <w:szCs w:val="26"/>
        </w:rPr>
      </w:pPr>
      <w:r>
        <w:rPr>
          <w:sz w:val="26"/>
          <w:szCs w:val="26"/>
        </w:rPr>
        <w:t>Hãy trình bày các yêu cầu của lưới điện trong nhà</w:t>
      </w:r>
      <w:r w:rsidR="00012477">
        <w:rPr>
          <w:sz w:val="26"/>
          <w:szCs w:val="26"/>
        </w:rPr>
        <w:t>.</w:t>
      </w:r>
    </w:p>
    <w:p w:rsidR="00FA0A5E" w:rsidRPr="00FA0A5E" w:rsidRDefault="00B03EA1" w:rsidP="00FA0A5E">
      <w:pPr>
        <w:spacing w:before="120" w:line="276" w:lineRule="auto"/>
        <w:ind w:left="567" w:right="454"/>
        <w:jc w:val="both"/>
        <w:rPr>
          <w:b/>
          <w:sz w:val="26"/>
          <w:szCs w:val="26"/>
        </w:rPr>
      </w:pPr>
      <w:r>
        <w:rPr>
          <w:b/>
          <w:sz w:val="26"/>
          <w:szCs w:val="26"/>
        </w:rPr>
        <w:t>Câu 2: (2,5</w:t>
      </w:r>
      <w:r w:rsidR="00FA0A5E" w:rsidRPr="00FA0A5E">
        <w:rPr>
          <w:b/>
          <w:sz w:val="26"/>
          <w:szCs w:val="26"/>
        </w:rPr>
        <w:t xml:space="preserve"> điểm)</w:t>
      </w:r>
    </w:p>
    <w:p w:rsidR="002A72FB" w:rsidRPr="00B03EA1" w:rsidRDefault="00B03EA1" w:rsidP="000E187F">
      <w:pPr>
        <w:spacing w:line="276" w:lineRule="auto"/>
        <w:ind w:right="454"/>
        <w:jc w:val="both"/>
        <w:rPr>
          <w:sz w:val="26"/>
          <w:szCs w:val="26"/>
        </w:rPr>
      </w:pPr>
      <w:r>
        <w:rPr>
          <w:sz w:val="26"/>
          <w:szCs w:val="26"/>
        </w:rPr>
        <w:t xml:space="preserve">              Hãy kể tên và giải thích các phương pháp lắp đặt chuẩn được sử dụng khi lắp đặt cáp điện.</w:t>
      </w:r>
    </w:p>
    <w:p w:rsidR="00FA0A5E" w:rsidRPr="00FA0A5E" w:rsidRDefault="0070260F" w:rsidP="00FA0A5E">
      <w:pPr>
        <w:spacing w:before="120" w:line="276" w:lineRule="auto"/>
        <w:ind w:left="567" w:right="454"/>
        <w:jc w:val="both"/>
        <w:rPr>
          <w:b/>
          <w:sz w:val="26"/>
          <w:szCs w:val="26"/>
        </w:rPr>
      </w:pPr>
      <w:r>
        <w:rPr>
          <w:b/>
          <w:sz w:val="26"/>
          <w:szCs w:val="26"/>
        </w:rPr>
        <w:t>Câu 3: (3,0</w:t>
      </w:r>
      <w:r w:rsidR="00FA0A5E" w:rsidRPr="00FA0A5E">
        <w:rPr>
          <w:b/>
          <w:sz w:val="26"/>
          <w:szCs w:val="26"/>
        </w:rPr>
        <w:t xml:space="preserve"> điểm)</w:t>
      </w:r>
    </w:p>
    <w:p w:rsidR="0070260F" w:rsidRPr="00325742" w:rsidRDefault="00B03EA1" w:rsidP="0070260F">
      <w:pPr>
        <w:rPr>
          <w:sz w:val="26"/>
          <w:szCs w:val="26"/>
        </w:rPr>
      </w:pPr>
      <w:r>
        <w:rPr>
          <w:sz w:val="26"/>
          <w:szCs w:val="26"/>
        </w:rPr>
        <w:t xml:space="preserve">             Mã IP của thiết bị điện thể hiện điều gì? Hãy giải thích ý nghĩa của 2 chữ số sau chữ IP? Giải thích ý nghĩa của kí hiệu IP34 ghi trên thiết bị?</w:t>
      </w:r>
    </w:p>
    <w:p w:rsidR="00B03EA1" w:rsidRPr="00FA0A5E" w:rsidRDefault="0070260F" w:rsidP="00B03EA1">
      <w:pPr>
        <w:spacing w:before="120" w:line="276" w:lineRule="auto"/>
        <w:ind w:left="567" w:right="454"/>
        <w:jc w:val="both"/>
        <w:rPr>
          <w:b/>
          <w:sz w:val="26"/>
          <w:szCs w:val="26"/>
        </w:rPr>
      </w:pPr>
      <w:r w:rsidRPr="0070260F">
        <w:t xml:space="preserve"> </w:t>
      </w:r>
      <w:r w:rsidR="00B03EA1">
        <w:rPr>
          <w:b/>
          <w:sz w:val="26"/>
          <w:szCs w:val="26"/>
        </w:rPr>
        <w:t>Câu 4: (2,5</w:t>
      </w:r>
      <w:r w:rsidR="00B03EA1" w:rsidRPr="00FA0A5E">
        <w:rPr>
          <w:b/>
          <w:sz w:val="26"/>
          <w:szCs w:val="26"/>
        </w:rPr>
        <w:t xml:space="preserve"> điểm)</w:t>
      </w:r>
    </w:p>
    <w:p w:rsidR="0070260F" w:rsidRPr="0087635B" w:rsidRDefault="00012477" w:rsidP="00B03EA1">
      <w:pPr>
        <w:rPr>
          <w:sz w:val="26"/>
          <w:szCs w:val="26"/>
        </w:rPr>
      </w:pPr>
      <w:r>
        <w:rPr>
          <w:sz w:val="26"/>
          <w:szCs w:val="26"/>
        </w:rPr>
        <w:t xml:space="preserve">            Hãy trình bày các yêu cầu của việc lắp đặt cáp và dây dẫn điện trong khay và thang cáp sử dụng trong các công trình công nghiệp.</w:t>
      </w:r>
    </w:p>
    <w:p w:rsidR="00826464" w:rsidRPr="008019FA" w:rsidRDefault="00FA0A5E" w:rsidP="008019FA">
      <w:pPr>
        <w:spacing w:line="276" w:lineRule="auto"/>
        <w:ind w:left="900" w:right="454"/>
        <w:jc w:val="both"/>
        <w:rPr>
          <w:b/>
          <w:sz w:val="26"/>
          <w:szCs w:val="26"/>
        </w:rPr>
      </w:pPr>
      <w:r w:rsidRPr="00FA0A5E">
        <w:rPr>
          <w:b/>
          <w:sz w:val="26"/>
          <w:szCs w:val="26"/>
        </w:rPr>
        <w:t xml:space="preserve"> </w:t>
      </w:r>
    </w:p>
    <w:p w:rsidR="00826464" w:rsidRDefault="00462998" w:rsidP="00462998">
      <w:pPr>
        <w:jc w:val="center"/>
      </w:pPr>
      <w:r>
        <w:t>_______Hết_______</w:t>
      </w:r>
    </w:p>
    <w:p w:rsidR="00FA5483" w:rsidRDefault="00FA5483" w:rsidP="00462998">
      <w:pPr>
        <w:jc w:val="center"/>
      </w:pPr>
    </w:p>
    <w:p w:rsidR="00FA5483" w:rsidRDefault="00FA5483" w:rsidP="008019FA">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019FA" w:rsidRDefault="008019FA" w:rsidP="00826464">
      <w:pPr>
        <w:rPr>
          <w:i/>
          <w:sz w:val="22"/>
          <w:szCs w:val="22"/>
        </w:rPr>
      </w:pPr>
    </w:p>
    <w:p w:rsidR="008019FA" w:rsidRDefault="008019FA" w:rsidP="00826464">
      <w:pPr>
        <w:rPr>
          <w:i/>
          <w:sz w:val="22"/>
          <w:szCs w:val="22"/>
        </w:rPr>
      </w:pPr>
    </w:p>
    <w:p w:rsidR="008019FA" w:rsidRDefault="008019FA" w:rsidP="00826464">
      <w:pPr>
        <w:rPr>
          <w:i/>
          <w:sz w:val="22"/>
          <w:szCs w:val="22"/>
        </w:rPr>
      </w:pPr>
    </w:p>
    <w:p w:rsidR="008019FA" w:rsidRDefault="008019FA" w:rsidP="00826464">
      <w:pPr>
        <w:rPr>
          <w:i/>
          <w:sz w:val="22"/>
          <w:szCs w:val="22"/>
        </w:rPr>
      </w:pPr>
    </w:p>
    <w:p w:rsidR="008019FA" w:rsidRDefault="008019FA" w:rsidP="00826464">
      <w:r>
        <w:rPr>
          <w:i/>
          <w:sz w:val="22"/>
          <w:szCs w:val="22"/>
        </w:rPr>
        <w:t xml:space="preserve">         </w:t>
      </w:r>
      <w:r w:rsidRPr="008019FA">
        <w:t xml:space="preserve">Châu Văn Bảo      </w:t>
      </w:r>
      <w:r>
        <w:t xml:space="preserve">                      </w:t>
      </w:r>
      <w:r w:rsidRPr="008019FA">
        <w:t xml:space="preserve"> </w:t>
      </w:r>
      <w:r>
        <w:t xml:space="preserve">  </w:t>
      </w:r>
      <w:r w:rsidRPr="008019FA">
        <w:t>Quách Minh Th</w:t>
      </w:r>
      <w:r>
        <w:t xml:space="preserve">ử                          </w:t>
      </w:r>
      <w:r w:rsidRPr="008019FA">
        <w:t>Đỗ Huỳnh Thanh Phong</w:t>
      </w:r>
    </w:p>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Default="009820A5" w:rsidP="00826464"/>
    <w:p w:rsidR="009820A5" w:rsidRPr="008019FA" w:rsidRDefault="009820A5"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D07595"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br w:type="page"/>
                  </w: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9820A5" w:rsidP="009820A5">
                  <w:pPr>
                    <w:rPr>
                      <w:rFonts w:cs="Arial"/>
                      <w:b/>
                      <w:sz w:val="26"/>
                      <w:szCs w:val="26"/>
                    </w:rPr>
                  </w:pPr>
                  <w:r>
                    <w:rPr>
                      <w:rFonts w:cs="Arial"/>
                      <w:b/>
                      <w:sz w:val="26"/>
                      <w:szCs w:val="26"/>
                    </w:rPr>
                    <w:t xml:space="preserve">  TRƯỜNG CAO ĐẲNG </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1C358D0C" wp14:editId="4D70BCF5">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790DD44C" wp14:editId="22966A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9820A5">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9820A5">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7635B" w:rsidRPr="00B87033">
        <w:rPr>
          <w:b/>
          <w:color w:val="FF0000"/>
          <w:sz w:val="26"/>
          <w:szCs w:val="26"/>
        </w:rPr>
        <w:t>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13B42">
        <w:rPr>
          <w:b/>
          <w:color w:val="000000" w:themeColor="text1"/>
          <w:sz w:val="26"/>
          <w:szCs w:val="26"/>
        </w:rPr>
        <w:t>Kỹ thuật lắp đặt</w:t>
      </w:r>
      <w:r w:rsidR="0087635B">
        <w:rPr>
          <w:b/>
          <w:color w:val="000000" w:themeColor="text1"/>
          <w:sz w:val="26"/>
          <w:szCs w:val="26"/>
        </w:rPr>
        <w:t xml:space="preserve"> điện</w:t>
      </w:r>
    </w:p>
    <w:p w:rsidR="009537BE" w:rsidRDefault="0087635B"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9820A5">
        <w:rPr>
          <w:b/>
          <w:sz w:val="26"/>
          <w:szCs w:val="26"/>
        </w:rPr>
        <w:t>17T2</w:t>
      </w:r>
      <w:r>
        <w:rPr>
          <w:b/>
          <w:sz w:val="26"/>
          <w:szCs w:val="26"/>
        </w:rPr>
        <w:t xml:space="preserve"> – Đ</w:t>
      </w:r>
      <w:r w:rsidR="009820A5">
        <w:rPr>
          <w:b/>
          <w:sz w:val="26"/>
          <w:szCs w:val="26"/>
        </w:rPr>
        <w:t xml:space="preserve">CN1 </w:t>
      </w:r>
      <w:r>
        <w:rPr>
          <w:b/>
          <w:color w:val="000000" w:themeColor="text1"/>
          <w:sz w:val="26"/>
          <w:szCs w:val="26"/>
        </w:rPr>
        <w:t xml:space="preserve"> </w:t>
      </w:r>
      <w:r w:rsidR="009820A5">
        <w:rPr>
          <w:b/>
          <w:color w:val="000000" w:themeColor="text1"/>
          <w:sz w:val="26"/>
          <w:szCs w:val="26"/>
        </w:rPr>
        <w:t xml:space="preserve">  </w:t>
      </w:r>
      <w:r w:rsidR="009537BE" w:rsidRPr="00625961">
        <w:rPr>
          <w:b/>
          <w:color w:val="000000" w:themeColor="text1"/>
          <w:sz w:val="26"/>
          <w:szCs w:val="26"/>
        </w:rPr>
        <w:t>Ngày thi:  ____ / ____ / 201</w:t>
      </w:r>
      <w:r w:rsidR="009820A5">
        <w:rPr>
          <w:b/>
          <w:color w:val="000000" w:themeColor="text1"/>
          <w:sz w:val="26"/>
          <w:szCs w:val="26"/>
        </w:rPr>
        <w:t>8</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7635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F0E7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F0E7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F0E7A" w:rsidRPr="00D07595" w:rsidRDefault="009F0E7A" w:rsidP="009F0E7A">
      <w:pPr>
        <w:tabs>
          <w:tab w:val="center" w:pos="5037"/>
          <w:tab w:val="left" w:pos="6210"/>
        </w:tabs>
        <w:ind w:left="720"/>
        <w:jc w:val="center"/>
        <w:rPr>
          <w:b/>
          <w:sz w:val="26"/>
          <w:szCs w:val="30"/>
        </w:rPr>
      </w:pPr>
      <w:r w:rsidRPr="00D07595">
        <w:rPr>
          <w:b/>
          <w:sz w:val="26"/>
          <w:szCs w:val="30"/>
        </w:rPr>
        <w:t>NỘI DUNG</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
        <w:gridCol w:w="7740"/>
        <w:gridCol w:w="823"/>
      </w:tblGrid>
      <w:tr w:rsidR="00D07595" w:rsidRPr="00D07595" w:rsidTr="009820A5">
        <w:trPr>
          <w:trHeight w:val="338"/>
        </w:trPr>
        <w:tc>
          <w:tcPr>
            <w:tcW w:w="648" w:type="dxa"/>
            <w:vAlign w:val="center"/>
          </w:tcPr>
          <w:p w:rsidR="00D07595" w:rsidRPr="00D07595" w:rsidRDefault="00D07595" w:rsidP="00D07595">
            <w:pPr>
              <w:widowControl w:val="0"/>
              <w:spacing w:line="312" w:lineRule="auto"/>
              <w:jc w:val="center"/>
              <w:rPr>
                <w:b/>
              </w:rPr>
            </w:pPr>
            <w:r w:rsidRPr="00D07595">
              <w:rPr>
                <w:b/>
              </w:rPr>
              <w:t>Câu</w:t>
            </w:r>
          </w:p>
        </w:tc>
        <w:tc>
          <w:tcPr>
            <w:tcW w:w="360" w:type="dxa"/>
            <w:vAlign w:val="center"/>
          </w:tcPr>
          <w:p w:rsidR="00D07595" w:rsidRPr="00D07595" w:rsidRDefault="00D07595" w:rsidP="00D07595">
            <w:pPr>
              <w:widowControl w:val="0"/>
              <w:spacing w:line="312" w:lineRule="auto"/>
              <w:jc w:val="center"/>
              <w:rPr>
                <w:b/>
              </w:rPr>
            </w:pPr>
            <w:r>
              <w:rPr>
                <w:b/>
              </w:rPr>
              <w:t>Ý</w:t>
            </w:r>
          </w:p>
        </w:tc>
        <w:tc>
          <w:tcPr>
            <w:tcW w:w="7740" w:type="dxa"/>
            <w:vAlign w:val="center"/>
          </w:tcPr>
          <w:p w:rsidR="00D07595" w:rsidRPr="00D07595" w:rsidRDefault="00D07595" w:rsidP="00D07595">
            <w:pPr>
              <w:widowControl w:val="0"/>
              <w:spacing w:line="312" w:lineRule="auto"/>
              <w:jc w:val="center"/>
              <w:rPr>
                <w:b/>
              </w:rPr>
            </w:pPr>
            <w:r w:rsidRPr="00D07595">
              <w:rPr>
                <w:b/>
              </w:rPr>
              <w:t>Đáp án</w:t>
            </w:r>
          </w:p>
        </w:tc>
        <w:tc>
          <w:tcPr>
            <w:tcW w:w="823"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9820A5">
        <w:trPr>
          <w:trHeight w:val="897"/>
        </w:trPr>
        <w:tc>
          <w:tcPr>
            <w:tcW w:w="648" w:type="dxa"/>
          </w:tcPr>
          <w:p w:rsidR="00D07595" w:rsidRPr="00D07595" w:rsidRDefault="00623170" w:rsidP="00D07595">
            <w:pPr>
              <w:widowControl w:val="0"/>
              <w:spacing w:before="360" w:line="480" w:lineRule="auto"/>
              <w:jc w:val="center"/>
              <w:rPr>
                <w:b/>
              </w:rPr>
            </w:pPr>
            <w:r>
              <w:rPr>
                <w:b/>
              </w:rPr>
              <w:t>1</w:t>
            </w:r>
          </w:p>
        </w:tc>
        <w:tc>
          <w:tcPr>
            <w:tcW w:w="360" w:type="dxa"/>
          </w:tcPr>
          <w:p w:rsidR="00D07595" w:rsidRPr="00D07595" w:rsidRDefault="00D07595" w:rsidP="00D07595">
            <w:pPr>
              <w:widowControl w:val="0"/>
              <w:spacing w:before="360" w:line="480" w:lineRule="auto"/>
              <w:jc w:val="both"/>
            </w:pPr>
          </w:p>
        </w:tc>
        <w:tc>
          <w:tcPr>
            <w:tcW w:w="7740" w:type="dxa"/>
          </w:tcPr>
          <w:p w:rsidR="00D07595" w:rsidRPr="00445140" w:rsidRDefault="00445140" w:rsidP="00D07595">
            <w:pPr>
              <w:widowControl w:val="0"/>
              <w:spacing w:before="360" w:line="480" w:lineRule="auto"/>
              <w:jc w:val="both"/>
              <w:rPr>
                <w:b/>
              </w:rPr>
            </w:pPr>
            <w:r w:rsidRPr="00445140">
              <w:rPr>
                <w:b/>
                <w:sz w:val="26"/>
                <w:szCs w:val="26"/>
              </w:rPr>
              <w:t>Các yêu cầu của lưới điện trong nhà.</w:t>
            </w:r>
          </w:p>
        </w:tc>
        <w:tc>
          <w:tcPr>
            <w:tcW w:w="823" w:type="dxa"/>
          </w:tcPr>
          <w:p w:rsidR="00D07595" w:rsidRPr="00D07595" w:rsidRDefault="00445140" w:rsidP="00D07595">
            <w:pPr>
              <w:widowControl w:val="0"/>
              <w:spacing w:before="360" w:line="480" w:lineRule="auto"/>
              <w:jc w:val="both"/>
              <w:rPr>
                <w:b/>
              </w:rPr>
            </w:pPr>
            <w:r>
              <w:rPr>
                <w:b/>
              </w:rPr>
              <w:t>2</w:t>
            </w:r>
            <w:r w:rsidR="00D07595" w:rsidRPr="00D07595">
              <w:rPr>
                <w:b/>
              </w:rPr>
              <w:t>,0</w:t>
            </w:r>
          </w:p>
        </w:tc>
      </w:tr>
      <w:tr w:rsidR="00D07595" w:rsidRPr="00D07595" w:rsidTr="009820A5">
        <w:trPr>
          <w:trHeight w:val="950"/>
        </w:trPr>
        <w:tc>
          <w:tcPr>
            <w:tcW w:w="648" w:type="dxa"/>
          </w:tcPr>
          <w:p w:rsidR="00D07595" w:rsidRPr="00D07595" w:rsidRDefault="00D07595" w:rsidP="00D07595">
            <w:pPr>
              <w:widowControl w:val="0"/>
              <w:spacing w:before="360" w:line="480" w:lineRule="auto"/>
              <w:jc w:val="both"/>
            </w:pPr>
          </w:p>
        </w:tc>
        <w:tc>
          <w:tcPr>
            <w:tcW w:w="360" w:type="dxa"/>
          </w:tcPr>
          <w:p w:rsidR="00D07595" w:rsidRPr="00D07595" w:rsidRDefault="00D07595" w:rsidP="00D07595">
            <w:pPr>
              <w:widowControl w:val="0"/>
              <w:spacing w:line="480" w:lineRule="auto"/>
              <w:jc w:val="both"/>
            </w:pPr>
          </w:p>
        </w:tc>
        <w:tc>
          <w:tcPr>
            <w:tcW w:w="7740" w:type="dxa"/>
          </w:tcPr>
          <w:p w:rsidR="00445140" w:rsidRDefault="00445140" w:rsidP="00445140">
            <w:pPr>
              <w:spacing w:before="120"/>
            </w:pPr>
            <w:r>
              <w:t>- Thiết bị điện của các phòng khác nhau (nhưng vẫn trong cùng một nhà) cho phép được cấp điện bằng một nhánh rẽ riêng nối vào đường dây cung cấp chung hoặc bằng một đường dây riêng từ tủ phân phối.</w:t>
            </w:r>
          </w:p>
          <w:p w:rsidR="00445140" w:rsidRDefault="00445140" w:rsidP="00445140">
            <w:pPr>
              <w:spacing w:before="120"/>
            </w:pPr>
            <w:r>
              <w:t>- Được phép cấp điện cho các phòng không dùng để ở trong nhà ở  bằng đường dây cung cấp chung với điều kiện tại nơi rẽ nhánh phải có khí cụ đóng cắt riêng nhưng phải đảm bảo yêu cầu chất lượng điện áp.</w:t>
            </w:r>
          </w:p>
          <w:p w:rsidR="00445140" w:rsidRDefault="00445140" w:rsidP="00445140">
            <w:pPr>
              <w:spacing w:before="120"/>
            </w:pPr>
            <w:r>
              <w:t>-  Một đường dây được phép cấp điện cho một số đoạn đứng. Riêng với nhà ở trên 5 tầng, mỗi đoạn đứng phải đặt thiết bị đóng cắt riêng tại chỗ rẽ nhánh.</w:t>
            </w:r>
          </w:p>
          <w:p w:rsidR="00445140" w:rsidRDefault="00445140" w:rsidP="00445140">
            <w:pPr>
              <w:spacing w:before="120"/>
            </w:pPr>
            <w:r>
              <w:t>-  Chiếu sáng cầu thang, lối đi chung, hành lang và những phòng khá</w:t>
            </w:r>
            <w:r w:rsidR="00370191">
              <w:t>c ngoài phạm vi căn hộ của chung cư</w:t>
            </w:r>
            <w:r>
              <w:t>, phải được cấp điện bằng các đường dây riêng từ tủ phân phối chính.</w:t>
            </w:r>
          </w:p>
          <w:p w:rsidR="003E5609" w:rsidRPr="00D07595" w:rsidRDefault="003E5609" w:rsidP="00445140">
            <w:pPr>
              <w:pStyle w:val="ListParagraph"/>
              <w:widowControl w:val="0"/>
              <w:ind w:left="420"/>
              <w:jc w:val="both"/>
            </w:pPr>
          </w:p>
        </w:tc>
        <w:tc>
          <w:tcPr>
            <w:tcW w:w="823" w:type="dxa"/>
          </w:tcPr>
          <w:p w:rsidR="00D07595" w:rsidRDefault="00D07595" w:rsidP="00623170">
            <w:pPr>
              <w:widowControl w:val="0"/>
              <w:spacing w:line="276" w:lineRule="auto"/>
              <w:jc w:val="both"/>
            </w:pPr>
            <w:r w:rsidRPr="00D07595">
              <w:t>0.5</w:t>
            </w:r>
          </w:p>
          <w:p w:rsidR="00445140" w:rsidRDefault="00445140" w:rsidP="00623170">
            <w:pPr>
              <w:widowControl w:val="0"/>
              <w:spacing w:line="276" w:lineRule="auto"/>
              <w:jc w:val="both"/>
            </w:pPr>
          </w:p>
          <w:p w:rsidR="00445140" w:rsidRDefault="00445140" w:rsidP="00623170">
            <w:pPr>
              <w:widowControl w:val="0"/>
              <w:spacing w:line="276" w:lineRule="auto"/>
              <w:jc w:val="both"/>
            </w:pPr>
          </w:p>
          <w:p w:rsidR="00445140" w:rsidRPr="00D07595" w:rsidRDefault="00445140" w:rsidP="00623170">
            <w:pPr>
              <w:widowControl w:val="0"/>
              <w:spacing w:line="276" w:lineRule="auto"/>
              <w:jc w:val="both"/>
            </w:pPr>
          </w:p>
          <w:p w:rsidR="00873546" w:rsidRDefault="00445140" w:rsidP="00623170">
            <w:pPr>
              <w:widowControl w:val="0"/>
              <w:spacing w:line="276" w:lineRule="auto"/>
              <w:jc w:val="both"/>
            </w:pPr>
            <w:r>
              <w:t>0.</w:t>
            </w:r>
            <w:r w:rsidR="00623170">
              <w:t>5</w:t>
            </w:r>
          </w:p>
          <w:p w:rsidR="00445140" w:rsidRDefault="00445140" w:rsidP="00623170">
            <w:pPr>
              <w:widowControl w:val="0"/>
              <w:spacing w:line="276" w:lineRule="auto"/>
              <w:jc w:val="both"/>
            </w:pPr>
          </w:p>
          <w:p w:rsidR="00445140" w:rsidRDefault="00445140" w:rsidP="00623170">
            <w:pPr>
              <w:widowControl w:val="0"/>
              <w:spacing w:line="276" w:lineRule="auto"/>
              <w:jc w:val="both"/>
            </w:pPr>
          </w:p>
          <w:p w:rsidR="00623170" w:rsidRDefault="00445140" w:rsidP="00623170">
            <w:pPr>
              <w:widowControl w:val="0"/>
              <w:spacing w:line="276" w:lineRule="auto"/>
              <w:jc w:val="both"/>
            </w:pPr>
            <w:r>
              <w:t>0.</w:t>
            </w:r>
            <w:r w:rsidR="00623170">
              <w:t>5</w:t>
            </w:r>
          </w:p>
          <w:p w:rsidR="00445140" w:rsidRDefault="00445140" w:rsidP="00623170">
            <w:pPr>
              <w:widowControl w:val="0"/>
              <w:spacing w:line="276" w:lineRule="auto"/>
              <w:jc w:val="both"/>
            </w:pPr>
          </w:p>
          <w:p w:rsidR="00873546" w:rsidRDefault="00445140" w:rsidP="00623170">
            <w:pPr>
              <w:widowControl w:val="0"/>
              <w:spacing w:line="276" w:lineRule="auto"/>
              <w:jc w:val="both"/>
            </w:pPr>
            <w:r>
              <w:t>0.</w:t>
            </w:r>
            <w:r w:rsidR="00873546">
              <w:t>5</w:t>
            </w:r>
          </w:p>
          <w:p w:rsidR="006136EE" w:rsidRPr="00D07595" w:rsidRDefault="006136EE" w:rsidP="00623170">
            <w:pPr>
              <w:widowControl w:val="0"/>
              <w:spacing w:line="276" w:lineRule="auto"/>
              <w:jc w:val="both"/>
            </w:pPr>
          </w:p>
        </w:tc>
      </w:tr>
      <w:tr w:rsidR="00D07595" w:rsidRPr="00D07595" w:rsidTr="009820A5">
        <w:trPr>
          <w:trHeight w:val="1059"/>
        </w:trPr>
        <w:tc>
          <w:tcPr>
            <w:tcW w:w="648" w:type="dxa"/>
            <w:tcBorders>
              <w:top w:val="single" w:sz="4" w:space="0" w:color="auto"/>
              <w:left w:val="single" w:sz="4" w:space="0" w:color="auto"/>
              <w:bottom w:val="single" w:sz="4" w:space="0" w:color="auto"/>
              <w:right w:val="single" w:sz="4" w:space="0" w:color="auto"/>
            </w:tcBorders>
          </w:tcPr>
          <w:p w:rsidR="00847A66" w:rsidRDefault="00847A66" w:rsidP="00D07595">
            <w:pPr>
              <w:widowControl w:val="0"/>
              <w:spacing w:line="312" w:lineRule="auto"/>
              <w:jc w:val="center"/>
              <w:rPr>
                <w:b/>
              </w:rPr>
            </w:pPr>
          </w:p>
          <w:p w:rsidR="00D07595" w:rsidRPr="00D07595" w:rsidRDefault="00623170" w:rsidP="00D07595">
            <w:pPr>
              <w:widowControl w:val="0"/>
              <w:spacing w:line="312" w:lineRule="auto"/>
              <w:jc w:val="center"/>
              <w:rPr>
                <w:b/>
              </w:rPr>
            </w:pPr>
            <w:r>
              <w:rPr>
                <w:b/>
              </w:rPr>
              <w:t>2</w:t>
            </w:r>
          </w:p>
        </w:tc>
        <w:tc>
          <w:tcPr>
            <w:tcW w:w="36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445140" w:rsidRPr="00445140" w:rsidRDefault="00445140" w:rsidP="00445140">
            <w:pPr>
              <w:spacing w:line="276" w:lineRule="auto"/>
              <w:ind w:right="454"/>
              <w:jc w:val="both"/>
              <w:rPr>
                <w:b/>
                <w:sz w:val="26"/>
                <w:szCs w:val="26"/>
              </w:rPr>
            </w:pPr>
            <w:r>
              <w:rPr>
                <w:b/>
                <w:sz w:val="26"/>
                <w:szCs w:val="26"/>
              </w:rPr>
              <w:t>C</w:t>
            </w:r>
            <w:r w:rsidRPr="00445140">
              <w:rPr>
                <w:b/>
                <w:sz w:val="26"/>
                <w:szCs w:val="26"/>
              </w:rPr>
              <w:t>ác phương pháp lắp đặt chuẩn được sử dụng khi lắp đặt cáp điện.</w:t>
            </w:r>
          </w:p>
          <w:p w:rsidR="00D07595" w:rsidRPr="00D07595" w:rsidRDefault="00D07595" w:rsidP="00847A66">
            <w:pPr>
              <w:widowControl w:val="0"/>
              <w:spacing w:line="312" w:lineRule="auto"/>
              <w:rPr>
                <w:b/>
                <w:i/>
              </w:rPr>
            </w:pPr>
          </w:p>
        </w:tc>
        <w:tc>
          <w:tcPr>
            <w:tcW w:w="823" w:type="dxa"/>
            <w:tcBorders>
              <w:top w:val="single" w:sz="4" w:space="0" w:color="auto"/>
              <w:left w:val="single" w:sz="4" w:space="0" w:color="auto"/>
              <w:bottom w:val="single" w:sz="4" w:space="0" w:color="auto"/>
              <w:right w:val="single" w:sz="4" w:space="0" w:color="auto"/>
            </w:tcBorders>
          </w:tcPr>
          <w:p w:rsidR="00847A66" w:rsidRDefault="00847A66" w:rsidP="00D07595">
            <w:pPr>
              <w:widowControl w:val="0"/>
              <w:spacing w:line="312" w:lineRule="auto"/>
              <w:jc w:val="both"/>
              <w:rPr>
                <w:b/>
              </w:rPr>
            </w:pPr>
          </w:p>
          <w:p w:rsidR="00D07595" w:rsidRPr="00D07595" w:rsidRDefault="00445140" w:rsidP="00D07595">
            <w:pPr>
              <w:widowControl w:val="0"/>
              <w:spacing w:line="312" w:lineRule="auto"/>
              <w:jc w:val="both"/>
              <w:rPr>
                <w:b/>
              </w:rPr>
            </w:pPr>
            <w:r>
              <w:rPr>
                <w:b/>
              </w:rPr>
              <w:t>2.5</w:t>
            </w:r>
          </w:p>
        </w:tc>
      </w:tr>
      <w:tr w:rsidR="00D07595" w:rsidRPr="00D07595" w:rsidTr="009820A5">
        <w:trPr>
          <w:trHeight w:val="1074"/>
        </w:trPr>
        <w:tc>
          <w:tcPr>
            <w:tcW w:w="648"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r w:rsidRPr="009537BE">
              <w:t>.</w:t>
            </w:r>
          </w:p>
        </w:tc>
        <w:tc>
          <w:tcPr>
            <w:tcW w:w="7740" w:type="dxa"/>
            <w:tcBorders>
              <w:top w:val="single" w:sz="4" w:space="0" w:color="auto"/>
              <w:left w:val="single" w:sz="4" w:space="0" w:color="auto"/>
              <w:bottom w:val="single" w:sz="4" w:space="0" w:color="auto"/>
              <w:right w:val="single" w:sz="4" w:space="0" w:color="auto"/>
            </w:tcBorders>
          </w:tcPr>
          <w:p w:rsidR="00405E89" w:rsidRPr="00DE1B72" w:rsidRDefault="00445140" w:rsidP="00445140">
            <w:pPr>
              <w:pStyle w:val="ListParagraph"/>
              <w:numPr>
                <w:ilvl w:val="0"/>
                <w:numId w:val="5"/>
              </w:numPr>
            </w:pPr>
            <w:r w:rsidRPr="00DE1B72">
              <w:t>Phương pháp lắp đặt chuẩn A1</w:t>
            </w:r>
            <w:r w:rsidR="001A6637" w:rsidRPr="00DE1B72">
              <w:t>: cáp một</w:t>
            </w:r>
            <w:r w:rsidRPr="00DE1B72">
              <w:t xml:space="preserve"> lõi luồn trong ống đặt trong tường.</w:t>
            </w:r>
          </w:p>
          <w:p w:rsidR="00445140" w:rsidRPr="00DE1B72" w:rsidRDefault="00445140" w:rsidP="00445140">
            <w:pPr>
              <w:pStyle w:val="ListParagraph"/>
              <w:numPr>
                <w:ilvl w:val="0"/>
                <w:numId w:val="5"/>
              </w:numPr>
            </w:pPr>
            <w:r w:rsidRPr="00DE1B72">
              <w:t>Phương pháp lắp đặt chuẩn A2: cáp nhiều lõi luồn trong ống đặt trong tường.</w:t>
            </w:r>
          </w:p>
          <w:p w:rsidR="00445140" w:rsidRPr="00DE1B72" w:rsidRDefault="00445140" w:rsidP="00445140">
            <w:pPr>
              <w:pStyle w:val="ListParagraph"/>
              <w:numPr>
                <w:ilvl w:val="0"/>
                <w:numId w:val="5"/>
              </w:numPr>
            </w:pPr>
            <w:r w:rsidRPr="00DE1B72">
              <w:t>Phương pháp lắp đặt chuẩn B1: cá</w:t>
            </w:r>
            <w:r w:rsidR="001A6637" w:rsidRPr="00DE1B72">
              <w:t>p một</w:t>
            </w:r>
            <w:r w:rsidRPr="00DE1B72">
              <w:t xml:space="preserve"> lõi luồn trong ống đặt trên tường bằng gỗ.</w:t>
            </w:r>
          </w:p>
          <w:p w:rsidR="00445140" w:rsidRPr="00DE1B72" w:rsidRDefault="00445140" w:rsidP="00445140">
            <w:pPr>
              <w:pStyle w:val="ListParagraph"/>
              <w:numPr>
                <w:ilvl w:val="0"/>
                <w:numId w:val="5"/>
              </w:numPr>
            </w:pPr>
            <w:r w:rsidRPr="00DE1B72">
              <w:t>Phương pháp lắp đặt chuẩn B2: cáp nhiều lõi luồn trong ống đặt trên tường bằng gỗ.</w:t>
            </w:r>
          </w:p>
          <w:p w:rsidR="001A6637" w:rsidRPr="00DE1B72" w:rsidRDefault="001A6637" w:rsidP="001A6637">
            <w:pPr>
              <w:pStyle w:val="ListParagraph"/>
              <w:numPr>
                <w:ilvl w:val="0"/>
                <w:numId w:val="5"/>
              </w:numPr>
            </w:pPr>
            <w:r w:rsidRPr="00DE1B72">
              <w:t>Phương pháp lắp đặt chuẩn C: cáp một lõi hoặc nhiều lõi đặt trên tường bằng gỗ.</w:t>
            </w:r>
          </w:p>
          <w:p w:rsidR="001A6637" w:rsidRPr="00DE1B72" w:rsidRDefault="001A6637" w:rsidP="001A6637">
            <w:pPr>
              <w:pStyle w:val="ListParagraph"/>
              <w:numPr>
                <w:ilvl w:val="0"/>
                <w:numId w:val="5"/>
              </w:numPr>
            </w:pPr>
            <w:r w:rsidRPr="00DE1B72">
              <w:t>Phương pháp lắp đặt chuẩn D1: cáp nhiều lõi luồn trong ống đặt trong đất.</w:t>
            </w:r>
          </w:p>
          <w:p w:rsidR="001A6637" w:rsidRPr="00DE1B72" w:rsidRDefault="001A6637" w:rsidP="001A6637">
            <w:pPr>
              <w:pStyle w:val="ListParagraph"/>
              <w:numPr>
                <w:ilvl w:val="0"/>
                <w:numId w:val="5"/>
              </w:numPr>
            </w:pPr>
            <w:r w:rsidRPr="00DE1B72">
              <w:lastRenderedPageBreak/>
              <w:t>Phương pháp lắp đặt chuẩn D2: cáp nhiều lõi hoặc một lõi có vỏ bọc đặt trực tiếp trong đất.</w:t>
            </w:r>
          </w:p>
          <w:p w:rsidR="001A6637" w:rsidRPr="00DE1B72" w:rsidRDefault="001A6637" w:rsidP="001A6637">
            <w:pPr>
              <w:pStyle w:val="ListParagraph"/>
              <w:numPr>
                <w:ilvl w:val="0"/>
                <w:numId w:val="5"/>
              </w:numPr>
            </w:pPr>
            <w:r w:rsidRPr="00DE1B72">
              <w:t>Phương pháp lắp đặt chuẩn E: cáp nhiều lõi đặt trong không khí.</w:t>
            </w:r>
          </w:p>
          <w:p w:rsidR="001A6637" w:rsidRPr="00DE1B72" w:rsidRDefault="001A6637" w:rsidP="001A6637">
            <w:pPr>
              <w:pStyle w:val="ListParagraph"/>
              <w:numPr>
                <w:ilvl w:val="0"/>
                <w:numId w:val="5"/>
              </w:numPr>
            </w:pPr>
            <w:r w:rsidRPr="00DE1B72">
              <w:t>Phương pháp lắp đặt chuẩn F: cáp một lõi đặt sát nhau trong không khí.</w:t>
            </w:r>
          </w:p>
          <w:p w:rsidR="001A6637" w:rsidRPr="00DE1B72" w:rsidRDefault="001A6637" w:rsidP="001A6637">
            <w:pPr>
              <w:pStyle w:val="ListParagraph"/>
              <w:numPr>
                <w:ilvl w:val="0"/>
                <w:numId w:val="5"/>
              </w:numPr>
            </w:pPr>
            <w:r w:rsidRPr="00DE1B72">
              <w:t>Phương pháp lắp đặt chuẩn G: cáp một lõi đặt cách nhau trong không khí.</w:t>
            </w:r>
          </w:p>
          <w:p w:rsidR="00D07595" w:rsidRPr="00DE1B72" w:rsidRDefault="00D07595" w:rsidP="00DA7297">
            <w:pPr>
              <w:rPr>
                <w:b/>
                <w:i/>
              </w:rPr>
            </w:pPr>
          </w:p>
        </w:tc>
        <w:tc>
          <w:tcPr>
            <w:tcW w:w="823"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lastRenderedPageBreak/>
              <w:t>0.</w:t>
            </w:r>
            <w:r w:rsidR="00A92A20">
              <w:t>25</w:t>
            </w:r>
          </w:p>
          <w:p w:rsidR="00DA7297" w:rsidRDefault="00DA7297" w:rsidP="006B6936">
            <w:pPr>
              <w:widowControl w:val="0"/>
              <w:spacing w:line="276" w:lineRule="auto"/>
              <w:jc w:val="both"/>
            </w:pPr>
          </w:p>
          <w:p w:rsidR="006B6936" w:rsidRDefault="006B6936" w:rsidP="006B6936">
            <w:pPr>
              <w:widowControl w:val="0"/>
              <w:spacing w:line="276" w:lineRule="auto"/>
              <w:jc w:val="both"/>
            </w:pPr>
            <w:r>
              <w:t>0.25</w:t>
            </w:r>
          </w:p>
          <w:p w:rsidR="00DA7297" w:rsidRDefault="00DA7297" w:rsidP="00A92A20">
            <w:pPr>
              <w:widowControl w:val="0"/>
              <w:spacing w:line="276" w:lineRule="auto"/>
              <w:jc w:val="both"/>
            </w:pPr>
          </w:p>
          <w:p w:rsidR="006B6936" w:rsidRDefault="006B6936" w:rsidP="00A92A20">
            <w:pPr>
              <w:widowControl w:val="0"/>
              <w:spacing w:line="276" w:lineRule="auto"/>
              <w:jc w:val="both"/>
            </w:pPr>
            <w:r>
              <w:t>0.</w:t>
            </w:r>
            <w:r w:rsidR="00DA7297">
              <w:t>2</w:t>
            </w:r>
            <w:r w:rsidR="00A92A20">
              <w:t>5</w:t>
            </w:r>
          </w:p>
          <w:p w:rsidR="00DA7297" w:rsidRDefault="00DA7297" w:rsidP="00A92A20">
            <w:pPr>
              <w:widowControl w:val="0"/>
              <w:spacing w:line="276" w:lineRule="auto"/>
              <w:jc w:val="both"/>
            </w:pPr>
          </w:p>
          <w:p w:rsidR="00DA7297" w:rsidRDefault="00DA7297" w:rsidP="00A92A20">
            <w:pPr>
              <w:widowControl w:val="0"/>
              <w:spacing w:line="276" w:lineRule="auto"/>
              <w:jc w:val="both"/>
            </w:pPr>
            <w:r>
              <w:t>0.25</w:t>
            </w:r>
          </w:p>
          <w:p w:rsidR="00DA7297" w:rsidRDefault="00DA7297" w:rsidP="00A92A20">
            <w:pPr>
              <w:widowControl w:val="0"/>
              <w:spacing w:line="276" w:lineRule="auto"/>
              <w:jc w:val="both"/>
            </w:pPr>
            <w:r>
              <w:t>0.25</w:t>
            </w:r>
          </w:p>
          <w:p w:rsidR="007405A9" w:rsidRDefault="007405A9" w:rsidP="00A92A20">
            <w:pPr>
              <w:widowControl w:val="0"/>
              <w:spacing w:line="276" w:lineRule="auto"/>
              <w:jc w:val="both"/>
            </w:pPr>
          </w:p>
          <w:p w:rsidR="00DA7297" w:rsidRDefault="00DA7297" w:rsidP="00A92A20">
            <w:pPr>
              <w:widowControl w:val="0"/>
              <w:spacing w:line="276" w:lineRule="auto"/>
              <w:jc w:val="both"/>
            </w:pPr>
            <w:r>
              <w:t>0.25</w:t>
            </w:r>
          </w:p>
          <w:p w:rsidR="00DA7297" w:rsidRDefault="00DA7297" w:rsidP="00A92A20">
            <w:pPr>
              <w:widowControl w:val="0"/>
              <w:spacing w:line="276" w:lineRule="auto"/>
              <w:jc w:val="both"/>
            </w:pPr>
            <w:r>
              <w:lastRenderedPageBreak/>
              <w:t>0.25</w:t>
            </w:r>
            <w:bookmarkStart w:id="0" w:name="_GoBack"/>
            <w:bookmarkEnd w:id="0"/>
          </w:p>
          <w:p w:rsidR="00DE1B72" w:rsidRDefault="00DE1B72" w:rsidP="00A92A20">
            <w:pPr>
              <w:widowControl w:val="0"/>
              <w:spacing w:line="276" w:lineRule="auto"/>
              <w:jc w:val="both"/>
            </w:pPr>
          </w:p>
          <w:p w:rsidR="00DA7297" w:rsidRDefault="00DA7297" w:rsidP="00A92A20">
            <w:pPr>
              <w:widowControl w:val="0"/>
              <w:spacing w:line="276" w:lineRule="auto"/>
              <w:jc w:val="both"/>
            </w:pPr>
            <w:r>
              <w:t>0.25</w:t>
            </w:r>
          </w:p>
          <w:p w:rsidR="001A6637" w:rsidRDefault="001A6637" w:rsidP="00A92A20">
            <w:pPr>
              <w:widowControl w:val="0"/>
              <w:spacing w:line="276" w:lineRule="auto"/>
              <w:jc w:val="both"/>
            </w:pPr>
            <w:r>
              <w:t>0.25</w:t>
            </w:r>
          </w:p>
          <w:p w:rsidR="001A6637" w:rsidRDefault="001A6637" w:rsidP="00A92A20">
            <w:pPr>
              <w:widowControl w:val="0"/>
              <w:spacing w:line="276" w:lineRule="auto"/>
              <w:jc w:val="both"/>
            </w:pPr>
          </w:p>
          <w:p w:rsidR="001A6637" w:rsidRPr="00D07595" w:rsidRDefault="001A6637" w:rsidP="00A92A20">
            <w:pPr>
              <w:widowControl w:val="0"/>
              <w:spacing w:line="276" w:lineRule="auto"/>
              <w:jc w:val="both"/>
            </w:pPr>
            <w:r>
              <w:t>0.25</w:t>
            </w:r>
          </w:p>
        </w:tc>
      </w:tr>
      <w:tr w:rsidR="00D07595"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D07595" w:rsidRPr="00073ED4" w:rsidRDefault="009027B5" w:rsidP="00D07595">
            <w:pPr>
              <w:widowControl w:val="0"/>
              <w:spacing w:line="480" w:lineRule="auto"/>
              <w:jc w:val="both"/>
              <w:rPr>
                <w:b/>
              </w:rPr>
            </w:pPr>
            <w:r w:rsidRPr="00073ED4">
              <w:rPr>
                <w:b/>
              </w:rPr>
              <w:lastRenderedPageBreak/>
              <w:t>3</w:t>
            </w:r>
          </w:p>
        </w:tc>
        <w:tc>
          <w:tcPr>
            <w:tcW w:w="36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D07595" w:rsidRPr="00DE1B72" w:rsidRDefault="008511D5" w:rsidP="00623170">
            <w:pPr>
              <w:widowControl w:val="0"/>
              <w:spacing w:line="480" w:lineRule="auto"/>
              <w:jc w:val="both"/>
              <w:rPr>
                <w:b/>
              </w:rPr>
            </w:pPr>
            <w:r w:rsidRPr="00DE1B72">
              <w:rPr>
                <w:b/>
              </w:rPr>
              <w:t>Mã IP của thiết bị</w:t>
            </w:r>
          </w:p>
        </w:tc>
        <w:tc>
          <w:tcPr>
            <w:tcW w:w="823" w:type="dxa"/>
            <w:tcBorders>
              <w:top w:val="single" w:sz="4" w:space="0" w:color="auto"/>
              <w:left w:val="single" w:sz="4" w:space="0" w:color="auto"/>
              <w:bottom w:val="single" w:sz="4" w:space="0" w:color="auto"/>
              <w:right w:val="single" w:sz="4" w:space="0" w:color="auto"/>
            </w:tcBorders>
          </w:tcPr>
          <w:p w:rsidR="00D07595" w:rsidRPr="009F0E7A" w:rsidRDefault="009F0E7A" w:rsidP="00D07595">
            <w:pPr>
              <w:widowControl w:val="0"/>
              <w:spacing w:line="480" w:lineRule="auto"/>
              <w:jc w:val="both"/>
              <w:rPr>
                <w:b/>
              </w:rPr>
            </w:pPr>
            <w:r w:rsidRPr="009F0E7A">
              <w:rPr>
                <w:b/>
              </w:rPr>
              <w:t>3,0</w:t>
            </w:r>
          </w:p>
        </w:tc>
      </w:tr>
      <w:tr w:rsidR="009027B5"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9027B5" w:rsidRDefault="009027B5"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9027B5" w:rsidRPr="00D07595" w:rsidRDefault="009027B5"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9027B5" w:rsidRPr="00DE1B72" w:rsidRDefault="008511D5" w:rsidP="008511D5">
            <w:r w:rsidRPr="00DE1B72">
              <w:t>-  Mã IP của thiết bị điện thể hiện cấp bảo vệ của thiết bị điện đặt trong vỏ, hộp hoặc lưới bảo vệ.</w:t>
            </w:r>
          </w:p>
          <w:p w:rsidR="008511D5" w:rsidRPr="00DE1B72" w:rsidRDefault="008511D5" w:rsidP="008511D5">
            <w:r w:rsidRPr="00DE1B72">
              <w:t>-  Chữ số thứ nhất sau chữ IP cho biết mức độ bảo vệ chống xâm nhập của vật rắn.</w:t>
            </w:r>
          </w:p>
          <w:p w:rsidR="008511D5" w:rsidRPr="00DE1B72" w:rsidRDefault="008511D5" w:rsidP="008511D5">
            <w:r w:rsidRPr="00DE1B72">
              <w:t xml:space="preserve">   0: không được bảo vệ.</w:t>
            </w:r>
          </w:p>
          <w:p w:rsidR="008511D5" w:rsidRPr="00DE1B72" w:rsidRDefault="008511D5" w:rsidP="008511D5">
            <w:r w:rsidRPr="00DE1B72">
              <w:t xml:space="preserve">   1: chống các vật rắn kích thước trên 50 mm.</w:t>
            </w:r>
          </w:p>
          <w:p w:rsidR="008511D5" w:rsidRPr="00DE1B72" w:rsidRDefault="008511D5" w:rsidP="008511D5">
            <w:r w:rsidRPr="00DE1B72">
              <w:t xml:space="preserve">   2: chống các vật rắn kích thước trên 12.5 mm.</w:t>
            </w:r>
          </w:p>
          <w:p w:rsidR="008511D5" w:rsidRPr="00DE1B72" w:rsidRDefault="008511D5" w:rsidP="008511D5">
            <w:r w:rsidRPr="00DE1B72">
              <w:t xml:space="preserve">   3: chống các vật rắn kích thước trên 2.5 mm.</w:t>
            </w:r>
          </w:p>
          <w:p w:rsidR="008511D5" w:rsidRPr="00DE1B72" w:rsidRDefault="008511D5" w:rsidP="008511D5">
            <w:r w:rsidRPr="00DE1B72">
              <w:t xml:space="preserve">   4: chống các vật rắn kích thước trên 1 mm.</w:t>
            </w:r>
          </w:p>
          <w:p w:rsidR="008511D5" w:rsidRPr="00DE1B72" w:rsidRDefault="004919DD" w:rsidP="008511D5">
            <w:r w:rsidRPr="00DE1B72">
              <w:t xml:space="preserve">   </w:t>
            </w:r>
            <w:r w:rsidR="008511D5" w:rsidRPr="00DE1B72">
              <w:t>5: chống bụi</w:t>
            </w:r>
          </w:p>
          <w:p w:rsidR="008511D5" w:rsidRPr="00DE1B72" w:rsidRDefault="004919DD" w:rsidP="008511D5">
            <w:r w:rsidRPr="00DE1B72">
              <w:t xml:space="preserve">   6: được bảo vệ hoàn toàn.</w:t>
            </w:r>
          </w:p>
          <w:p w:rsidR="004919DD" w:rsidRPr="00DE1B72" w:rsidRDefault="004919DD" w:rsidP="004919DD">
            <w:r w:rsidRPr="00DE1B72">
              <w:t xml:space="preserve"> - Chữ số thứ hai sau chữ IP cho biết mức độ bảo vệ chống xâm nhập của chất lỏng.</w:t>
            </w:r>
          </w:p>
          <w:p w:rsidR="004919DD" w:rsidRPr="00DE1B72" w:rsidRDefault="004919DD" w:rsidP="004919DD">
            <w:r w:rsidRPr="00DE1B72">
              <w:t xml:space="preserve">   0: không được bảo vệ.</w:t>
            </w:r>
          </w:p>
          <w:p w:rsidR="004919DD" w:rsidRPr="00DE1B72" w:rsidRDefault="004919DD" w:rsidP="004919DD">
            <w:r w:rsidRPr="00DE1B72">
              <w:t xml:space="preserve">   1: chống giọt nước rơi thẳng đứng</w:t>
            </w:r>
          </w:p>
          <w:p w:rsidR="004919DD" w:rsidRPr="00DE1B72" w:rsidRDefault="004919DD" w:rsidP="004919DD">
            <w:r w:rsidRPr="00DE1B72">
              <w:t xml:space="preserve">   2: chống dòng nước rơi nghiêng 15</w:t>
            </w:r>
            <w:r w:rsidRPr="00DE1B72">
              <w:rPr>
                <w:vertAlign w:val="superscript"/>
              </w:rPr>
              <w:t>0</w:t>
            </w:r>
            <w:r w:rsidRPr="00DE1B72">
              <w:t xml:space="preserve"> so với đường thẳng đứng</w:t>
            </w:r>
          </w:p>
          <w:p w:rsidR="004919DD" w:rsidRPr="00DE1B72" w:rsidRDefault="004919DD" w:rsidP="004919DD">
            <w:r w:rsidRPr="00DE1B72">
              <w:t xml:space="preserve">   3: chống dòng nước rơi nghiêng 60</w:t>
            </w:r>
            <w:r w:rsidRPr="00DE1B72">
              <w:rPr>
                <w:vertAlign w:val="superscript"/>
              </w:rPr>
              <w:t>0</w:t>
            </w:r>
            <w:r w:rsidRPr="00DE1B72">
              <w:t xml:space="preserve"> so với đường thẳng đứng</w:t>
            </w:r>
          </w:p>
          <w:p w:rsidR="004919DD" w:rsidRPr="00DE1B72" w:rsidRDefault="004919DD" w:rsidP="004919DD">
            <w:r w:rsidRPr="00DE1B72">
              <w:t xml:space="preserve">   4: chống dòng nước rơi theo mọi hướng</w:t>
            </w:r>
          </w:p>
          <w:p w:rsidR="004919DD" w:rsidRPr="00DE1B72" w:rsidRDefault="004919DD" w:rsidP="004919DD">
            <w:r w:rsidRPr="00DE1B72">
              <w:t xml:space="preserve">   5: chống dòng nước phun theo mọi hướng</w:t>
            </w:r>
          </w:p>
          <w:p w:rsidR="004919DD" w:rsidRPr="00DE1B72" w:rsidRDefault="004919DD" w:rsidP="004919DD">
            <w:r w:rsidRPr="00DE1B72">
              <w:t xml:space="preserve">   6: được bảo vệ hoàn toàn chống tia nước bắn theo mọi hướng</w:t>
            </w:r>
          </w:p>
          <w:p w:rsidR="004919DD" w:rsidRPr="00DE1B72" w:rsidRDefault="004919DD" w:rsidP="004919DD">
            <w:r w:rsidRPr="00DE1B72">
              <w:t xml:space="preserve">   7: được bảo vệ chống hậu quả ngập trong nước</w:t>
            </w:r>
          </w:p>
          <w:p w:rsidR="004919DD" w:rsidRPr="00DE1B72" w:rsidRDefault="004919DD" w:rsidP="004919DD">
            <w:r w:rsidRPr="00DE1B72">
              <w:t xml:space="preserve">   8: được bảo vệ chống hậu quả dìm trong nước kéo dài</w:t>
            </w:r>
          </w:p>
          <w:p w:rsidR="008511D5" w:rsidRPr="00DE1B72" w:rsidRDefault="002B237D" w:rsidP="002B237D">
            <w:r w:rsidRPr="00DE1B72">
              <w:t xml:space="preserve">- </w:t>
            </w:r>
            <w:r w:rsidR="004919DD" w:rsidRPr="00DE1B72">
              <w:t>Ký hiệu IP34 có nghĩa là: chống xâm nhập của</w:t>
            </w:r>
            <w:r w:rsidRPr="00DE1B72">
              <w:t xml:space="preserve"> các vật rắn từ bên ngoài có kích thước từ 2,5mm trở lên và chống dòng nước rơi theo mọi hướng.</w:t>
            </w:r>
          </w:p>
        </w:tc>
        <w:tc>
          <w:tcPr>
            <w:tcW w:w="823" w:type="dxa"/>
            <w:tcBorders>
              <w:top w:val="single" w:sz="4" w:space="0" w:color="auto"/>
              <w:left w:val="single" w:sz="4" w:space="0" w:color="auto"/>
              <w:bottom w:val="single" w:sz="4" w:space="0" w:color="auto"/>
              <w:right w:val="single" w:sz="4" w:space="0" w:color="auto"/>
            </w:tcBorders>
          </w:tcPr>
          <w:p w:rsidR="009027B5" w:rsidRDefault="009F0E7A" w:rsidP="00D07595">
            <w:pPr>
              <w:widowControl w:val="0"/>
              <w:spacing w:line="480" w:lineRule="auto"/>
              <w:jc w:val="both"/>
            </w:pPr>
            <w:r>
              <w:t>0.5</w:t>
            </w:r>
          </w:p>
          <w:p w:rsidR="009F0E7A" w:rsidRDefault="002B237D" w:rsidP="00D07595">
            <w:pPr>
              <w:widowControl w:val="0"/>
              <w:spacing w:line="480" w:lineRule="auto"/>
              <w:jc w:val="both"/>
            </w:pPr>
            <w:r>
              <w:t>1.0</w:t>
            </w:r>
          </w:p>
          <w:p w:rsidR="009F0E7A" w:rsidRDefault="009F0E7A"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r>
              <w:t>1.0</w:t>
            </w: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Default="002B237D" w:rsidP="00D07595">
            <w:pPr>
              <w:widowControl w:val="0"/>
              <w:spacing w:line="480" w:lineRule="auto"/>
              <w:jc w:val="both"/>
            </w:pPr>
          </w:p>
          <w:p w:rsidR="002B237D" w:rsidRPr="00D07595" w:rsidRDefault="002B237D" w:rsidP="00D07595">
            <w:pPr>
              <w:widowControl w:val="0"/>
              <w:spacing w:line="480" w:lineRule="auto"/>
              <w:jc w:val="both"/>
            </w:pPr>
            <w:r>
              <w:t>0.5</w:t>
            </w:r>
          </w:p>
        </w:tc>
      </w:tr>
      <w:tr w:rsidR="002B237D"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2B237D" w:rsidRPr="00073ED4" w:rsidRDefault="002B237D" w:rsidP="00D07595">
            <w:pPr>
              <w:widowControl w:val="0"/>
              <w:spacing w:line="480" w:lineRule="auto"/>
              <w:jc w:val="both"/>
              <w:rPr>
                <w:b/>
              </w:rPr>
            </w:pPr>
            <w:r w:rsidRPr="00073ED4">
              <w:rPr>
                <w:b/>
              </w:rPr>
              <w:t>4</w:t>
            </w:r>
          </w:p>
        </w:tc>
        <w:tc>
          <w:tcPr>
            <w:tcW w:w="360" w:type="dxa"/>
            <w:tcBorders>
              <w:top w:val="single" w:sz="4" w:space="0" w:color="auto"/>
              <w:left w:val="single" w:sz="4" w:space="0" w:color="auto"/>
              <w:bottom w:val="single" w:sz="4" w:space="0" w:color="auto"/>
              <w:right w:val="single" w:sz="4" w:space="0" w:color="auto"/>
            </w:tcBorders>
          </w:tcPr>
          <w:p w:rsidR="002B237D" w:rsidRPr="00D07595" w:rsidRDefault="002B237D"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2B237D" w:rsidRPr="00DE1B72" w:rsidRDefault="002B237D" w:rsidP="008511D5">
            <w:pPr>
              <w:rPr>
                <w:b/>
              </w:rPr>
            </w:pPr>
            <w:r w:rsidRPr="00DE1B72">
              <w:rPr>
                <w:b/>
              </w:rPr>
              <w:t>Các yêu cầu của việc lắp đặt cáp và dây dẫn điện trong khay và thang cáp sử dụng trong các công trình công nghiệp</w:t>
            </w:r>
          </w:p>
        </w:tc>
        <w:tc>
          <w:tcPr>
            <w:tcW w:w="823" w:type="dxa"/>
            <w:tcBorders>
              <w:top w:val="single" w:sz="4" w:space="0" w:color="auto"/>
              <w:left w:val="single" w:sz="4" w:space="0" w:color="auto"/>
              <w:bottom w:val="single" w:sz="4" w:space="0" w:color="auto"/>
              <w:right w:val="single" w:sz="4" w:space="0" w:color="auto"/>
            </w:tcBorders>
          </w:tcPr>
          <w:p w:rsidR="002B237D" w:rsidRPr="002B237D" w:rsidRDefault="002B237D" w:rsidP="00D07595">
            <w:pPr>
              <w:widowControl w:val="0"/>
              <w:spacing w:line="480" w:lineRule="auto"/>
              <w:jc w:val="both"/>
              <w:rPr>
                <w:b/>
              </w:rPr>
            </w:pPr>
            <w:r w:rsidRPr="002B237D">
              <w:rPr>
                <w:b/>
              </w:rPr>
              <w:t>2.5</w:t>
            </w:r>
          </w:p>
        </w:tc>
      </w:tr>
      <w:tr w:rsidR="002B237D" w:rsidRPr="00D07595" w:rsidTr="009820A5">
        <w:trPr>
          <w:trHeight w:val="544"/>
        </w:trPr>
        <w:tc>
          <w:tcPr>
            <w:tcW w:w="648" w:type="dxa"/>
            <w:tcBorders>
              <w:top w:val="single" w:sz="4" w:space="0" w:color="auto"/>
              <w:left w:val="single" w:sz="4" w:space="0" w:color="auto"/>
              <w:bottom w:val="single" w:sz="4" w:space="0" w:color="auto"/>
              <w:right w:val="single" w:sz="4" w:space="0" w:color="auto"/>
            </w:tcBorders>
          </w:tcPr>
          <w:p w:rsidR="002B237D" w:rsidRDefault="002B237D"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2B237D" w:rsidRPr="00D07595" w:rsidRDefault="002B237D"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2B237D" w:rsidRPr="00DE1B72" w:rsidRDefault="00DE1B72" w:rsidP="002B237D">
            <w:pPr>
              <w:spacing w:before="120"/>
            </w:pPr>
            <w:r>
              <w:rPr>
                <w:b/>
              </w:rPr>
              <w:t xml:space="preserve">- </w:t>
            </w:r>
            <w:r w:rsidR="002B237D" w:rsidRPr="00DE1B72">
              <w:rPr>
                <w:b/>
              </w:rPr>
              <w:t xml:space="preserve"> </w:t>
            </w:r>
            <w:r w:rsidR="002B237D" w:rsidRPr="00DE1B72">
              <w:t>Phải sử dụng hệ thống khay và thang cáp để bảo vệ cáp điện trong phạm vi nhà xưởng có số lượng cáp lớn.</w:t>
            </w:r>
          </w:p>
          <w:p w:rsidR="002B237D" w:rsidRPr="00DE1B72" w:rsidRDefault="00DE1B72" w:rsidP="002B237D">
            <w:pPr>
              <w:spacing w:before="120"/>
            </w:pPr>
            <w:r>
              <w:rPr>
                <w:b/>
              </w:rPr>
              <w:t xml:space="preserve">- </w:t>
            </w:r>
            <w:r w:rsidR="002B237D" w:rsidRPr="00DE1B72">
              <w:rPr>
                <w:b/>
              </w:rPr>
              <w:t xml:space="preserve"> </w:t>
            </w:r>
            <w:r w:rsidR="002B237D" w:rsidRPr="00DE1B72">
              <w:t>Hệ thống khay và thang cáp phải được lắp hoàn chỉnh trước khi đặt cáp.</w:t>
            </w:r>
          </w:p>
          <w:p w:rsidR="002B237D" w:rsidRPr="00DE1B72" w:rsidRDefault="00DE1B72" w:rsidP="008511D5">
            <w:r>
              <w:rPr>
                <w:b/>
              </w:rPr>
              <w:t xml:space="preserve">- </w:t>
            </w:r>
            <w:r w:rsidR="002B237D" w:rsidRPr="00DE1B72">
              <w:t xml:space="preserve"> Tuyến khay hoặc thang cáp không rộng hơn 1200 mm</w:t>
            </w:r>
            <w:r>
              <w:t>, phải có giá đỡ</w:t>
            </w:r>
            <w:r w:rsidR="002B237D" w:rsidRPr="00DE1B72">
              <w:t xml:space="preserve"> sau mỗi cự ly từ 1 m đến 3 m, cự ly này phải được cấp có thẩm quyền phê duyệt trước khi thi công.</w:t>
            </w:r>
          </w:p>
          <w:p w:rsidR="00C54A3C" w:rsidRPr="00DE1B72" w:rsidRDefault="00DE1B72" w:rsidP="00C54A3C">
            <w:pPr>
              <w:spacing w:before="120"/>
            </w:pPr>
            <w:r>
              <w:rPr>
                <w:b/>
              </w:rPr>
              <w:t xml:space="preserve">- </w:t>
            </w:r>
            <w:r w:rsidR="00C54A3C" w:rsidRPr="00DE1B72">
              <w:rPr>
                <w:b/>
              </w:rPr>
              <w:t xml:space="preserve"> </w:t>
            </w:r>
            <w:r w:rsidR="00C54A3C" w:rsidRPr="00DE1B72">
              <w:t>Vật liệu chế tạo khay hoặc thang cáp phải là thép mạ kẽm nóng hoặc có lớp phủ ngoài bằng vật liệu chống gỉ và chống ăn mòn.</w:t>
            </w:r>
          </w:p>
          <w:p w:rsidR="00C54A3C" w:rsidRPr="00DE1B72" w:rsidRDefault="00DE1B72" w:rsidP="00C54A3C">
            <w:pPr>
              <w:spacing w:before="120"/>
            </w:pPr>
            <w:r>
              <w:rPr>
                <w:b/>
              </w:rPr>
              <w:t xml:space="preserve">- </w:t>
            </w:r>
            <w:r w:rsidR="00C54A3C" w:rsidRPr="00DE1B72">
              <w:t>Các cáp trong khay và thang cáp phải được sắp xếp theo thứ tự, phân thành từng nhóm tùy theo chức năng và được cố định bằng dây thắt nhựa.</w:t>
            </w:r>
          </w:p>
          <w:p w:rsidR="00C54A3C" w:rsidRPr="00DE1B72" w:rsidRDefault="00DE1B72" w:rsidP="00C54A3C">
            <w:pPr>
              <w:spacing w:before="120"/>
            </w:pPr>
            <w:r>
              <w:rPr>
                <w:b/>
              </w:rPr>
              <w:t xml:space="preserve">- </w:t>
            </w:r>
            <w:r w:rsidR="00C54A3C" w:rsidRPr="00DE1B72">
              <w:rPr>
                <w:b/>
              </w:rPr>
              <w:t xml:space="preserve"> </w:t>
            </w:r>
            <w:r w:rsidR="00C54A3C" w:rsidRPr="00DE1B72">
              <w:t xml:space="preserve">Khay và </w:t>
            </w:r>
            <w:r>
              <w:t>thang cáp phải được tiếp đất.</w:t>
            </w:r>
          </w:p>
          <w:p w:rsidR="00C54A3C" w:rsidRPr="00DE1B72" w:rsidRDefault="00DE1B72" w:rsidP="00C54A3C">
            <w:pPr>
              <w:spacing w:before="120"/>
            </w:pPr>
            <w:r>
              <w:rPr>
                <w:b/>
              </w:rPr>
              <w:t xml:space="preserve">- </w:t>
            </w:r>
            <w:r w:rsidR="00C54A3C" w:rsidRPr="00DE1B72">
              <w:rPr>
                <w:b/>
              </w:rPr>
              <w:t xml:space="preserve"> </w:t>
            </w:r>
            <w:r w:rsidR="00C54A3C" w:rsidRPr="00DE1B72">
              <w:t>Cáp đi từ trong khay hoặc thang cáp ra ngoài không được vượt lên trên thành bên của khay hoặc thang cáp để không làm cản trở việc đậy nắp khay hoặc thang cáp.</w:t>
            </w:r>
          </w:p>
          <w:p w:rsidR="002B237D" w:rsidRPr="00DE1B72" w:rsidRDefault="00DE1B72" w:rsidP="00C54A3C">
            <w:pPr>
              <w:spacing w:before="120"/>
            </w:pPr>
            <w:r>
              <w:rPr>
                <w:b/>
              </w:rPr>
              <w:t xml:space="preserve">- </w:t>
            </w:r>
            <w:r w:rsidR="00C54A3C" w:rsidRPr="00DE1B72">
              <w:rPr>
                <w:b/>
              </w:rPr>
              <w:t xml:space="preserve"> </w:t>
            </w:r>
            <w:r w:rsidR="00C54A3C" w:rsidRPr="00DE1B72">
              <w:t>Khay hoặc thang cáp không được đi chung với ống dẫn dầu hoặc khí đốt trong cùng một hành lang kỹ thuật</w:t>
            </w:r>
          </w:p>
          <w:p w:rsidR="00C54A3C" w:rsidRPr="00DE1B72" w:rsidRDefault="00DE1B72" w:rsidP="00C54A3C">
            <w:pPr>
              <w:spacing w:before="120"/>
            </w:pPr>
            <w:r>
              <w:rPr>
                <w:b/>
              </w:rPr>
              <w:t xml:space="preserve">- </w:t>
            </w:r>
            <w:r w:rsidR="00C54A3C" w:rsidRPr="00DE1B72">
              <w:rPr>
                <w:b/>
              </w:rPr>
              <w:t xml:space="preserve"> </w:t>
            </w:r>
            <w:r w:rsidR="00C54A3C" w:rsidRPr="00DE1B72">
              <w:t xml:space="preserve">Nắp trên của khay hoặc thang cáp và các phương tiện bảo vệ bổ sung phải </w:t>
            </w:r>
            <w:r w:rsidR="00C54A3C" w:rsidRPr="00DE1B72">
              <w:lastRenderedPageBreak/>
              <w:t>được tháo lắp dễ dàng.</w:t>
            </w:r>
          </w:p>
          <w:p w:rsidR="00C54A3C" w:rsidRPr="00DE1B72" w:rsidRDefault="00DE1B72" w:rsidP="00C54A3C">
            <w:pPr>
              <w:spacing w:before="120"/>
            </w:pPr>
            <w:r>
              <w:rPr>
                <w:b/>
              </w:rPr>
              <w:t xml:space="preserve">- </w:t>
            </w:r>
            <w:r w:rsidR="00C54A3C" w:rsidRPr="00DE1B72">
              <w:rPr>
                <w:b/>
              </w:rPr>
              <w:t xml:space="preserve"> </w:t>
            </w:r>
            <w:r w:rsidR="00C54A3C" w:rsidRPr="00DE1B72">
              <w:t>Chung quanh khay hoặc thang cáp phải chừa hoặc duy trì đủ không gian nhằm cho phép tiếp cận dễ dàng để lắp đặt và bảo trì cáp.</w:t>
            </w:r>
          </w:p>
          <w:p w:rsidR="00C54A3C" w:rsidRPr="00DE1B72" w:rsidRDefault="00C54A3C" w:rsidP="00C54A3C">
            <w:pPr>
              <w:spacing w:before="120"/>
              <w:rPr>
                <w:b/>
              </w:rPr>
            </w:pPr>
          </w:p>
        </w:tc>
        <w:tc>
          <w:tcPr>
            <w:tcW w:w="823" w:type="dxa"/>
            <w:tcBorders>
              <w:top w:val="single" w:sz="4" w:space="0" w:color="auto"/>
              <w:left w:val="single" w:sz="4" w:space="0" w:color="auto"/>
              <w:bottom w:val="single" w:sz="4" w:space="0" w:color="auto"/>
              <w:right w:val="single" w:sz="4" w:space="0" w:color="auto"/>
            </w:tcBorders>
          </w:tcPr>
          <w:p w:rsidR="002B237D" w:rsidRDefault="00DE1B72" w:rsidP="00D07595">
            <w:pPr>
              <w:widowControl w:val="0"/>
              <w:spacing w:line="480" w:lineRule="auto"/>
              <w:jc w:val="both"/>
            </w:pPr>
            <w:r>
              <w:lastRenderedPageBreak/>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p>
          <w:p w:rsidR="00DE1B72" w:rsidRDefault="00DE1B72" w:rsidP="00D07595">
            <w:pPr>
              <w:widowControl w:val="0"/>
              <w:spacing w:line="480" w:lineRule="auto"/>
              <w:jc w:val="both"/>
            </w:pPr>
            <w:r>
              <w:t>0.25</w:t>
            </w:r>
          </w:p>
          <w:p w:rsidR="00DE1B72" w:rsidRDefault="00DE1B72" w:rsidP="00D07595">
            <w:pPr>
              <w:widowControl w:val="0"/>
              <w:spacing w:line="480" w:lineRule="auto"/>
              <w:jc w:val="both"/>
            </w:pPr>
            <w:r>
              <w:lastRenderedPageBreak/>
              <w:t>0.25</w:t>
            </w:r>
          </w:p>
          <w:p w:rsidR="00DE1B72" w:rsidRPr="00DE1B72" w:rsidRDefault="00DE1B72" w:rsidP="00D07595">
            <w:pPr>
              <w:widowControl w:val="0"/>
              <w:spacing w:line="480" w:lineRule="auto"/>
              <w:jc w:val="both"/>
            </w:pPr>
            <w:r>
              <w:t>0.25</w:t>
            </w:r>
          </w:p>
        </w:tc>
      </w:tr>
    </w:tbl>
    <w:p w:rsidR="00D07595" w:rsidRDefault="00D07595" w:rsidP="002B237D">
      <w:pPr>
        <w:spacing w:line="276" w:lineRule="auto"/>
        <w:jc w:val="both"/>
      </w:pPr>
    </w:p>
    <w:p w:rsidR="002B237D" w:rsidRPr="00D07595" w:rsidRDefault="002B237D" w:rsidP="002B237D">
      <w:pPr>
        <w:spacing w:line="276" w:lineRule="auto"/>
        <w:jc w:val="both"/>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E7489" w:rsidRDefault="00FE7489"/>
    <w:p w:rsidR="00FE7489" w:rsidRDefault="00FE7489"/>
    <w:p w:rsidR="00FE7489" w:rsidRDefault="00FE7489"/>
    <w:p w:rsidR="00FE7489" w:rsidRDefault="00FE7489">
      <w:r>
        <w:t xml:space="preserve">            Quách Minh Thử                                                                      Đỗ Huỳnh Thanh Phong</w:t>
      </w:r>
    </w:p>
    <w:sectPr w:rsidR="00FE7489"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6312B"/>
    <w:multiLevelType w:val="hybridMultilevel"/>
    <w:tmpl w:val="75A49E86"/>
    <w:lvl w:ilvl="0" w:tplc="2E165A6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E46ABA"/>
    <w:multiLevelType w:val="hybridMultilevel"/>
    <w:tmpl w:val="5B7030AE"/>
    <w:lvl w:ilvl="0" w:tplc="762CF03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477"/>
    <w:rsid w:val="00071651"/>
    <w:rsid w:val="000718CC"/>
    <w:rsid w:val="00073ED4"/>
    <w:rsid w:val="000829FA"/>
    <w:rsid w:val="000A1610"/>
    <w:rsid w:val="000E187F"/>
    <w:rsid w:val="000E3773"/>
    <w:rsid w:val="00134BCB"/>
    <w:rsid w:val="001A6637"/>
    <w:rsid w:val="001D64E2"/>
    <w:rsid w:val="002A72FB"/>
    <w:rsid w:val="002B237D"/>
    <w:rsid w:val="00325742"/>
    <w:rsid w:val="00370191"/>
    <w:rsid w:val="003D3386"/>
    <w:rsid w:val="003E5609"/>
    <w:rsid w:val="00405E89"/>
    <w:rsid w:val="00445140"/>
    <w:rsid w:val="00462998"/>
    <w:rsid w:val="004919DD"/>
    <w:rsid w:val="00513B42"/>
    <w:rsid w:val="00556B96"/>
    <w:rsid w:val="00582F87"/>
    <w:rsid w:val="0059650C"/>
    <w:rsid w:val="006136EE"/>
    <w:rsid w:val="00623170"/>
    <w:rsid w:val="006B6936"/>
    <w:rsid w:val="006D2C35"/>
    <w:rsid w:val="0070260F"/>
    <w:rsid w:val="007405A9"/>
    <w:rsid w:val="008019FA"/>
    <w:rsid w:val="00826464"/>
    <w:rsid w:val="008449B9"/>
    <w:rsid w:val="00847A66"/>
    <w:rsid w:val="008511D5"/>
    <w:rsid w:val="00873546"/>
    <w:rsid w:val="0087635B"/>
    <w:rsid w:val="008E0412"/>
    <w:rsid w:val="009027B5"/>
    <w:rsid w:val="009118F2"/>
    <w:rsid w:val="009537BE"/>
    <w:rsid w:val="009820A5"/>
    <w:rsid w:val="009E1052"/>
    <w:rsid w:val="009F0E7A"/>
    <w:rsid w:val="00A26F39"/>
    <w:rsid w:val="00A92A20"/>
    <w:rsid w:val="00B03EA1"/>
    <w:rsid w:val="00B87033"/>
    <w:rsid w:val="00C54A3C"/>
    <w:rsid w:val="00C5736E"/>
    <w:rsid w:val="00C9617F"/>
    <w:rsid w:val="00D02079"/>
    <w:rsid w:val="00D07595"/>
    <w:rsid w:val="00D6344B"/>
    <w:rsid w:val="00DA7297"/>
    <w:rsid w:val="00DE1B72"/>
    <w:rsid w:val="00DF57C2"/>
    <w:rsid w:val="00E36F14"/>
    <w:rsid w:val="00EB0404"/>
    <w:rsid w:val="00EE506A"/>
    <w:rsid w:val="00EF0892"/>
    <w:rsid w:val="00FA0A5E"/>
    <w:rsid w:val="00FA5483"/>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4</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31</cp:revision>
  <cp:lastPrinted>2015-11-23T01:27:00Z</cp:lastPrinted>
  <dcterms:created xsi:type="dcterms:W3CDTF">2015-11-20T10:01:00Z</dcterms:created>
  <dcterms:modified xsi:type="dcterms:W3CDTF">2018-04-09T11:45:00Z</dcterms:modified>
</cp:coreProperties>
</file>